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7-от-23.09.2020г."/>
    <w:p>
      <w:pPr>
        <w:pStyle w:val="Heading3"/>
      </w:pPr>
      <w:r>
        <w:t xml:space="preserve">Протокол №7 от 23.09.2020г.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23.09.2020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6-й проезд Подбельского, д. 2, стр.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шоссе, вл. 48-А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Молдагуловой, вл. 5А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вл. 9А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3-го Интернационала, д. 25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Перовская, вл. 1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Плеханова, вл. 17, стр. 7, 9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Семеновская, вл. 38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Соколиной Горы, вл. 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Бориса Жигуленкова, вл.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площадь Журавлева, вл. 2, стр.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http://sokolinka.mos.ru/construction-reconstruction-and-land-use/the-district-commission-to-curb-the-unauthorized-construction-in-the-territory-of-the-vao-g-moskvy/2020/detail/10848636.html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2025-07-24T01:02:35Z</dcterms:created>
  <dcterms:modified xsi:type="dcterms:W3CDTF">2025-07-24T01:02:35Z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