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0-от-26.10.2022-г."/>
    <w:p>
      <w:pPr>
        <w:pStyle w:val="Heading3"/>
      </w:pPr>
      <w:r>
        <w:t xml:space="preserve">Протокол №10 от 26.10.2022 г.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26.10.2022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8-я ул. Соколиной Горы, вл. 20, стр.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2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Нижний Журавлев переулок, вл. 8, стр. 1/1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площадь Журавлева, вл. 4А, стр. 1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проспект Буденного, вл. 32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http://sokolinka.mos.ru/construction-reconstruction-and-land-use/the-district-commission-to-curb-the-unauthorized-construction-in-the-territory-of-the-vao-g-moskvy/2022/detail/11563986.html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1563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2023-10-07T00:28:31Z</dcterms:created>
  <dcterms:modified xsi:type="dcterms:W3CDTF">2023-10-07T00:28:31Z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