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протокол-12-от-04.12.2019г."/>
    <w:p>
      <w:pPr>
        <w:pStyle w:val="Heading3"/>
      </w:pPr>
      <w:r>
        <w:t xml:space="preserve">Протокол №12 от 04.12.2019г.</w:t>
      </w:r>
    </w:p>
    <w:p>
      <w:pPr>
        <w:pStyle w:val="FirstParagraph"/>
      </w:pPr>
      <w:r>
        <w:t xml:space="preserve">03.06.2022</w:t>
      </w:r>
    </w:p>
    <w:p>
      <w:pPr>
        <w:pStyle w:val="BodyText"/>
      </w:pPr>
      <w:r>
        <w:t xml:space="preserve">В соответствии с п.II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 на территории Восточного административного округа города Москвы, уполномоченными городскими структурами на постоянной основе ведутся работы по выявлению незаконно размещенных объектов, не являющихся объектами капитального строительства.</w:t>
      </w:r>
    </w:p>
    <w:p>
      <w:pPr>
        <w:pStyle w:val="BodyText"/>
      </w:pPr>
      <w:r>
        <w:t xml:space="preserve">Освобождение земельных участков от некапитальных объектов осуществляется в соответствии с постановлением Правительства Москвы от 02.11.2012 № 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осуществлению демонтажа и (или) перемещения таких объектов».</w:t>
      </w:r>
    </w:p>
    <w:p>
      <w:pPr>
        <w:pStyle w:val="BodyText"/>
      </w:pPr>
      <w:r>
        <w:t xml:space="preserve">В соответствии с п.2.8 распоряжения Правительства Москвы от 16.08.2011 № 628-РП «О создании государственных бюджетных учреждений города Москвы в сфере дорожной деятельности» проведение работ по демонтажу и (или) перемещению на специально организованную площадку незаконно размещенных объектов, не являющихся объектами капитального строительства, их хранение, возврат правообладателям либо утилизация, проведение в установленном порядке работ, направленных на пресечение незаконного (нецелевого) использования земельных участков, работ по сносу самовольных построек осуществляет ГБУ «Автомобильные дороги ВАО».</w:t>
      </w:r>
    </w:p>
    <w:p>
      <w:pPr>
        <w:pStyle w:val="BodyText"/>
      </w:pPr>
      <w:bookmarkStart w:id="20" w:name="RANGE!A1:B16"/>
      <w:r>
        <w:t xml:space="preserve">04.12.2019 на заседании Окружной комиссии по пресечению самовольного строительства на территории ВАО города Москвы приняты решения о демонтаже объектов по следующим адресам:</w:t>
      </w:r>
      <w:bookmarkEnd w:id="20"/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jc w:val="left"/>
            </w:pPr>
            <w:r>
              <w:t xml:space="preserve">Адрес</w:t>
            </w:r>
          </w:p>
        </w:tc>
        <w:tc>
          <w:tcPr/>
          <w:p>
            <w:pPr>
              <w:jc w:val="left"/>
            </w:pPr>
            <w:r>
              <w:t xml:space="preserve">Тип объекта</w:t>
            </w:r>
          </w:p>
        </w:tc>
      </w:tr>
      <w:tr>
        <w:tc>
          <w:tcPr/>
          <w:p>
            <w:pPr>
              <w:jc w:val="left"/>
            </w:pPr>
            <w:r>
              <w:t xml:space="preserve">1-я Мясниковская ул., д. 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Богородский Вал, вл.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Погонный проезд, вл. 3А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аллея Первой Маевки, вл. 9А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 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Кетчерская, д. 8, корп. 1 (вблизи)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Рассветная аллея, вл. 3А (вблизи)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бульвар, вл. 72, стр.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2-й Иртышский проезд, вл. 2Б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2-й Иртышский проезд, рядом с вл. 4А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Амурская, вл. 1Б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Амурская, вл. 3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Амурская, д. 31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Камчатская, д. 7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Курганская, вл. 1Б, стр. 1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Уральская, д. 23, корп. 2 (напротив)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Хабаровская, вл. 15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д. 77, корп. 4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ул. 3-я Парковая, вл. 41Б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Кусковская, вл. 22Г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некапитальные строения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Полимерная, вл. 6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1-я Владимирская, вл. 10Б, стр. 12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Электродная, вл. 2, стр. 39 (вблизи)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32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шоссе Энтузиастов, вл. 58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М. Семеновская, вл. 11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Щелковское шоссе, вл. 100</w:t>
            </w:r>
          </w:p>
        </w:tc>
        <w:tc>
          <w:tcPr/>
          <w:p>
            <w:pPr>
              <w:jc w:val="left"/>
            </w:pPr>
            <w:r>
              <w:t xml:space="preserve">заборы/ограждения 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Сиреневый бульвар, д. 3, корп. 3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1-й Кирпичный переулок, вл. 2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Малая Семеновская, вл. 6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  <w:p>
            <w:pPr>
              <w:jc w:val="left"/>
            </w:pPr>
            <w:r>
              <w:t xml:space="preserve">гаражи/бытовки</w:t>
            </w:r>
          </w:p>
        </w:tc>
      </w:tr>
      <w:tr>
        <w:tc>
          <w:tcPr/>
          <w:p>
            <w:pPr>
              <w:jc w:val="left"/>
            </w:pPr>
            <w:r>
              <w:t xml:space="preserve">3-я Сокольническая ул., вл. 7</w:t>
            </w:r>
          </w:p>
        </w:tc>
        <w:tc>
          <w:tcPr/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Матросская Тишина (альтернативный адрес: проезд Попов, д. 1, корп. 1 - корп. 2)</w:t>
            </w:r>
          </w:p>
        </w:tc>
        <w:tc>
          <w:tcPr/>
          <w:p>
            <w:pPr>
              <w:jc w:val="left"/>
            </w:pPr>
            <w:r>
              <w:t xml:space="preserve">гаражи/бытовки</w:t>
            </w:r>
          </w:p>
          <w:p>
            <w:pPr>
              <w:jc w:val="left"/>
            </w:pPr>
            <w:r>
              <w:t xml:space="preserve">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Олений Вал, д. 24</w:t>
            </w:r>
          </w:p>
        </w:tc>
        <w:tc>
          <w:tcPr/>
          <w:p>
            <w:pPr>
              <w:jc w:val="left"/>
            </w:pPr>
            <w:r>
              <w:t xml:space="preserve">гаражи/бытовки заборы/ограждения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ул. Рубцовско-Дворцовая, вл. 6А (альтернативный адрес: ул. Рубцовско-Дворцовая, вл. 6А (рядом)</w:t>
            </w:r>
          </w:p>
        </w:tc>
        <w:tc>
          <w:tcPr/>
          <w:p>
            <w:pPr>
              <w:jc w:val="left"/>
            </w:pPr>
            <w:r>
              <w:t xml:space="preserve">строения/сооружения заборы/ограждения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http://sokolinka.mos.ru/construction-reconstruction-and-land-use/the-district-commission-to-curb-the-unauthorized-construction-in-the-territory-of-the-vao-g-moskvy/two-thousand-nineteen/detail/10848675.html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Соколиная гора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7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kolinka.mos.ru" TargetMode="External" /><Relationship Type="http://schemas.openxmlformats.org/officeDocument/2006/relationships/hyperlink" Id="rId21" Target="http://sokolinka.mos.ru/construction-reconstruction-and-land-use/the-district-commission-to-curb-the-unauthorized-construction-in-the-territory-of-the-vao-g-moskvy/two-thousand-nineteen/detail/1084867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2025-06-12T18:21:13Z</dcterms:created>
  <dcterms:modified xsi:type="dcterms:W3CDTF">2025-06-12T18:21:13Z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