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2a3ca599a3afb215cd12ff18cf7ea9f80a60"/>
    <w:p>
      <w:pPr>
        <w:pStyle w:val="Heading3"/>
      </w:pPr>
      <w:r>
        <w:t xml:space="preserve">Опрос иностранных граждан - сотрудников ГБУ Жилищник района Соколиная гора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18.09.2024, 19.09.2024, 20.09.2024</w:t>
      </w:r>
      <w:r>
        <w:t xml:space="preserve">, управой района Соколиная гора города Москвы и ГБУ «Жилищник района Соколиная гора» проведен опрос среди сотрудников (иностранных мигрантов). Охват анкетированных составил более 90% от общего количества трудоустроенных иностранных граждан.</w:t>
      </w:r>
    </w:p>
    <w:p>
      <w:pPr>
        <w:pStyle w:val="BodyText"/>
      </w:pPr>
      <w:r>
        <w:t xml:space="preserve">Каждый квартал проводятся мероприятия и сдается отчетность по форме «Доля иностранных граждан, охваченных мероприятиями по содействию их адаптации в Российской Федерации»:</w:t>
      </w:r>
    </w:p>
    <w:p>
      <w:pPr>
        <w:pStyle w:val="BodyText"/>
      </w:pPr>
      <w:r>
        <w:t xml:space="preserve">1. Проведение профилактических бесед с трудовыми мигрантами – 80 чел.</w:t>
      </w:r>
    </w:p>
    <w:p>
      <w:pPr>
        <w:pStyle w:val="BodyText"/>
      </w:pPr>
      <w:r>
        <w:t xml:space="preserve">2. Разъяснение требований миграционного и уголовного законодательства, о порядке оформления трудовых отношений, о недопустимости участия в деятельности организаций, пропагандирующих идеи национализма и экстремизма. мигрантами -74 чел.</w:t>
      </w:r>
    </w:p>
    <w:p>
      <w:pPr>
        <w:pStyle w:val="BodyText"/>
      </w:pPr>
      <w:r>
        <w:t xml:space="preserve">3. Проведение социальных опросов среди трудовых мигрантов – 40 чел.</w:t>
      </w:r>
    </w:p>
    <w:p>
      <w:pPr>
        <w:pStyle w:val="BodyText"/>
      </w:pPr>
      <w:r>
        <w:rPr>
          <w:bCs/>
          <w:b/>
        </w:rPr>
        <w:t xml:space="preserve">Итого 174 чел. в квартал.</w:t>
      </w:r>
    </w:p>
    <w:p>
      <w:pPr>
        <w:pStyle w:val="BodyText"/>
      </w:pPr>
      <w:r>
        <w:rPr>
          <w:bCs/>
          <w:b/>
        </w:rPr>
        <w:t xml:space="preserve">Итого за 9 мес. 522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2024-12-07T23:44:38Z</dcterms:created>
  <dcterms:modified xsi:type="dcterms:W3CDTF">2024-12-07T23:44:38Z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