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5c078f9f1882b51c74577118ce54a31cabf24"/>
    <w:p>
      <w:pPr>
        <w:pStyle w:val="Heading3"/>
      </w:pPr>
      <w:r>
        <w:t xml:space="preserve">В Восточном округе водители привлечены к уголовной ответственности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16 марта в 10.00 на Окружном проезде сотрудники ОБ ДПС ГИБДД УВД по ВАО остановили автомашину «Хендай Матрикс», водитель которого по внешним признакам находился в состоянии опьянения. От прохождения медицинского освидетельствования мужчина отказался. В ходе дальнейшей проверки было установлено, что задержанный, 52-летний москвич, ранее уже привлекался к ответственности за управление транспортом в нетрезвом виде в августе 2016 года и был лишен водительских прав на 18 месяцев.</w:t>
      </w:r>
    </w:p>
    <w:p>
      <w:pPr>
        <w:pStyle w:val="BodyText"/>
      </w:pPr>
      <w:r>
        <w:t xml:space="preserve">15 марта в 04.20 на 5-й Парковой улице инспекторы ГИБДД Восточного округа остановили автомобиль «Тойота Ленд Крузер», водитель которого по внешним признакам находился за рулем в состоянии опьянения. От прохождения медицинского освидетельствования мужчина отказался. В ходе дальнейшей проверки было установлено, что задержанный, 26-летний приезжий, ранее уже привлекался к ответственности за управление транспортом в нетрезвом виде и в августе 2015 года был лишен водительских прав сроком на 20 месяцев.</w:t>
      </w:r>
    </w:p>
    <w:p>
      <w:pPr>
        <w:pStyle w:val="BodyText"/>
      </w:pPr>
      <w:r>
        <w:t xml:space="preserve">11 марта в 03.14 на Открытом шоссее сотрудники ОБ ДПС ГИБДД УВД по ВАО остановили автомашину «Форд Транзит», водитель которого по внешним признакам находился в состоянии опьянения. От прохождения медицинского освидетельствования мужчина отказался. В ходе дальнейшей проверки было установлено, что задержанный, 40-летний столичный житель, ранее уже привлекался к ответственности за управление транспортом в нетрезвом виде и в ноябре 2016 года был лишен водительских прав на 19 месяцев.</w:t>
      </w:r>
    </w:p>
    <w:p>
      <w:pPr>
        <w:pStyle w:val="BodyText"/>
      </w:pPr>
      <w:r>
        <w:t xml:space="preserve">18 марта в 01.30 на Щелковском шоссе инспекторы ГИБДД Восточного округа остановили автомобиль «Ситроен Джампер», водитель которого по внешним признакам находился за рулем в состоянии опьянения. От прохождения медицинского освидетельствования мужчина отказался. В ходе дальнейшей проверки было установлено, что задержанный, 22-летний житель столицы, ранее уже привлекался к ответственности за управление транспортом в нетрезвом виде и в марте 2014 года был лишен водительских прав сроком на 22 месяца.</w:t>
      </w:r>
    </w:p>
    <w:p>
      <w:pPr>
        <w:pStyle w:val="BodyText"/>
      </w:pPr>
      <w:r>
        <w:t xml:space="preserve">Так же 15 марта в 09.00 на Коссинском шоссе сотрудники ОБ ДПС ГИБДД УВД по ВАО остановили автомашину «Дэу Матиз», водитель которого по внешним признакам находился в состоянии опьянения. От прохождения медицинского освидетельствования мужчина отказался. В ходе дальнейшей проверки было установлено, что задержанный, 45-летний столичный житель, ранее уже привлекался к ответственности за управление транспортом в нетрезвом виде и в октябре 2015 года был лишен водительских прав на 21 месяц.</w:t>
      </w:r>
    </w:p>
    <w:p>
      <w:pPr>
        <w:pStyle w:val="BodyText"/>
      </w:pPr>
      <w:r>
        <w:t xml:space="preserve">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</w:t>
      </w:r>
    </w:p>
    <w:p>
      <w:pPr>
        <w:pStyle w:val="BodyText"/>
      </w:pPr>
      <w:r>
        <w:t xml:space="preserve">В отношении четырех водителей избрана мера принуждения в виде обязательства о явке, в отношении пятого водителя избрана мера пресечения в виде подписки о невыезде.</w:t>
      </w:r>
    </w:p>
    <w:p>
      <w:pPr>
        <w:pStyle w:val="BodyText"/>
      </w:pPr>
      <w:r>
        <w:t xml:space="preserve">Максимальное наказание, предусмотренное за данное противоправное деяние, - лишение свободы на срок до 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http://sokolinka.mos.ru/law-enforcement-and-security/information-traffic-police/news-traffic/detail/5435623.html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435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435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2025-05-16T03:29:37Z</dcterms:created>
  <dcterms:modified xsi:type="dcterms:W3CDTF">2025-05-16T03:29:37Z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