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e31b0804d3af70b9e63920a0c81e0ea596490"/>
    <w:p>
      <w:pPr>
        <w:pStyle w:val="Heading3"/>
      </w:pPr>
      <w:r>
        <w:t xml:space="preserve">На территории ВАО столицы продолжается общегородская оперативно-профилактическая операция «Нелегальный автобус»</w:t>
      </w:r>
    </w:p>
    <w:p>
      <w:pPr>
        <w:pStyle w:val="FirstParagraph"/>
      </w:pPr>
      <w:r>
        <w:t xml:space="preserve">31.07.2017</w:t>
      </w:r>
    </w:p>
    <w:p>
      <w:pPr>
        <w:pStyle w:val="BodyText"/>
      </w:pPr>
      <w:r>
        <w:t xml:space="preserve">Мероприятие направлено на предупреждение дорожно-транспортных происшествий с участием транспортных средств, осуществляющих перевозки пассажиров на коммерческой основе, соблюдение водителями автобусов ПДД РФ и проведение профилактической работы среди водителей организаций, предприятий и индивидуальных предпринимателей, осуществляющих перевозку пассажиров автомобильным транспортом.</w:t>
      </w:r>
    </w:p>
    <w:p>
      <w:pPr>
        <w:pStyle w:val="BodyText"/>
      </w:pPr>
      <w:r>
        <w:t xml:space="preserve">"28 июля 2017 года сотрудниками ОБ ДПС ГИБДД УВД по ВАО ГУ МВД России по г. Москве проверен 721 автобус, из них: следующих по внутригородским маршрутам – 605, осуществляющих перевозку детей – 1, досмотрен – 181 автобус" - сообщила врио начальника ОССМИ УВД по ВАО ГУ МВД России по г. Москве капитан внутренней службы Юлия Иванова.</w:t>
      </w:r>
    </w:p>
    <w:p>
      <w:pPr>
        <w:pStyle w:val="BodyText"/>
      </w:pPr>
      <w:r>
        <w:t xml:space="preserve">Выявлено 440 правонарушений, из них: по ст. 12.3 (без регистрационных документов) – 1, по ст. 12.3 (без в/у, полиса ОСАГО, путевого листа) – 4, по ст. 12.5 (управление неисправным ТС) – 91, в том числе с внесенными изменениями в конструкцию – 16, по ст. 12.5 (неисправность тормозной системы, рулевого управления) – 1, по ст. 12.7 (водитель не имеет права управления) – 4, по ст. 12.23 (нарушение правил перевозки людей) – 117, по ст. 20.25 (неуплата штрафов) – 4, по ст. 12.31 (выпуск на линию ТС с неисправностями) – 0, по ст. 12.31 (выпуск ТС на линию без тех. осмотра) – 1, по ст. 12.23 (управление ТС без тахографа) – 5. Одно транспортное средство помещено на специализированную стоянку.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http://sokolinka.mos.ru/law-enforcement-and-security/information-traffic-police/news-traffic/detail/6594803.html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65948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65948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2025-01-29T05:46:12Z</dcterms:created>
  <dcterms:modified xsi:type="dcterms:W3CDTF">2025-01-29T05:46:12Z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