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c522f4e7b9d78c5d61d6f99d9b4afdab39fa7"/>
    <w:p>
      <w:pPr>
        <w:pStyle w:val="Heading3"/>
      </w:pPr>
      <w:r>
        <w:t xml:space="preserve">ОБ ДПС ГИБДД УВД по ВАО обращается ко всем участникам дорожного движения по Щелковскому шоссе и шоссе Энтузиастов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водители, в связи с проведением новогодних праздников будьте особенно внимательны при управлении транспортными средствами, предоставляйте преимущество организованным колоннам автобусов, соблюдайте скоростной режим, правила проезда перекрестков и пешеходных переходов.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пешеходы, переходите проезжую часть дороги только в установленном месте, в темное время суток пользуйтесь одеждой ярких тонов, на которой присутствуют световозвращающие элементы.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что сегодня, 26 декабря, запланировано проведение Общероссийской Новогодней Елки. Рекомендуем водителям заранее планировать маршрут движения, а также выбирать пути объезда Щелковского шоссе, шоссе Энтузиастов и территории, прилегающей к ТГК "Измайлово", в связи с возможными затруднениями в движении.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http://sokolinka.mos.ru/law-enforcement-and-security/information-traffic-police/news-traffic/detail/7063275.html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063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063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2025-02-28T15:15:16Z</dcterms:created>
  <dcterms:modified xsi:type="dcterms:W3CDTF">2025-02-28T15:15:16Z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