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97900a81e396ce55ee7e95acaf9a677453d6e7"/>
    <w:p>
      <w:pPr>
        <w:pStyle w:val="Heading3"/>
      </w:pPr>
      <w:r>
        <w:t xml:space="preserve">Отдел Объединенного военного комиссариата города Москвы по Измайловскому району ВАО информирует</w:t>
      </w:r>
    </w:p>
    <w:p>
      <w:pPr>
        <w:pStyle w:val="FirstParagraph"/>
      </w:pPr>
      <w:r>
        <w:t xml:space="preserve">10.11.2016</w:t>
      </w:r>
    </w:p>
    <w:bookmarkEnd w:id="20"/>
    <w:bookmarkStart w:id="23" w:name="X21eb88de37e6cfdd8259a2019f27b79ddb7c81b"/>
    <w:p>
      <w:pPr>
        <w:pStyle w:val="Heading1"/>
      </w:pPr>
      <w:r>
        <w:rPr>
          <w:bCs/>
          <w:b/>
        </w:rPr>
        <w:t xml:space="preserve">ОСЕННИЙ ПРИЗЫВ ГРАЖДАН В РЯДЫ ВООРУЖЁННЫХ СИЛ РОССИЙСКОЙ ФЕДЕРАЦИИ ПРОДОЛЖАЕТСЯ</w:t>
      </w:r>
    </w:p>
    <w:p>
      <w:pPr>
        <w:pStyle w:val="FirstParagraph"/>
      </w:pPr>
      <w:r>
        <w:t xml:space="preserve">Уважаемые призывники и родители призывников района Соколиная гора Восточного административного округа города Москвы!</w:t>
      </w:r>
    </w:p>
    <w:p>
      <w:pPr>
        <w:pStyle w:val="BodyText"/>
      </w:pPr>
      <w:r>
        <w:t xml:space="preserve">Осенний призыв граждан в ряды Вооруженных сил Российской Федерации продолжается</w:t>
      </w:r>
    </w:p>
    <w:p>
      <w:pPr>
        <w:pStyle w:val="BodyText"/>
      </w:pPr>
      <w:r>
        <w:t xml:space="preserve">Он осуществляется в соответствии с Указом Президента РФ, Федеральными законами «О воинской обязанности о военной службы » № 53-ФЗ от 28 марта 1998 года, «Об альтернативной гражданской службе » № 113-ФЗ от 25 июля 2002 года.</w:t>
      </w:r>
    </w:p>
    <w:p>
      <w:pPr>
        <w:pStyle w:val="BodyText"/>
      </w:pPr>
      <w:r>
        <w:t xml:space="preserve">Указом Президента Российской Федерации № 503 от 29 сентября 2016 года, на военную службу призываются граждане России в возрасте от 18 до 27 лет, не пребывающие в запасе, состоящие либо обязанные состоять на воинском учёте.</w:t>
      </w:r>
    </w:p>
    <w:p>
      <w:pPr>
        <w:pStyle w:val="BodyText"/>
      </w:pPr>
      <w:r>
        <w:t xml:space="preserve">Отделом Военного комиссариата города Москвы по Измайловскому району Восточного административного округа планируется в период осенней призывной кампании 2016 года призвать на военную службу установленное количество призывников.</w:t>
      </w:r>
    </w:p>
    <w:p>
      <w:pPr>
        <w:pStyle w:val="BodyText"/>
      </w:pPr>
      <w:r>
        <w:t xml:space="preserve">Срок службы остается прежним – 12 месяцев. В настоящее время ребятам, проходящим службу в армии, разрешается пользоваться мобильными телефонами.</w:t>
      </w:r>
    </w:p>
    <w:p>
      <w:pPr>
        <w:pStyle w:val="BodyText"/>
      </w:pPr>
      <w:r>
        <w:t xml:space="preserve">Для каждого призывника подготовлен армейский дорожный нессесер с шампунем, гелем для душа, зубной щеткой и пастой, станком и кремом для бритья, дезодорантом, кремом для рук, полотенцем и другими атрибутами личной гигиены, – всего 19 предметов.</w:t>
      </w:r>
    </w:p>
    <w:p>
      <w:pPr>
        <w:pStyle w:val="BodyText"/>
      </w:pPr>
      <w:r>
        <w:t xml:space="preserve">Родителям разрешается сопровождать родителям ребят к месту их будущей службы. На городском сборном пункте каждому призывнику выдаётся персональная сим-карта для мобильного телефона (социальный пакет), чтобы каждый родитель мог позвонить своему сыну и узнать, как у него проходит служба.</w:t>
      </w:r>
    </w:p>
    <w:p>
      <w:pPr>
        <w:pStyle w:val="BodyText"/>
      </w:pPr>
      <w:r>
        <w:t xml:space="preserve">Военнослужащим по призыву производятся начисления на банковскую карту в размере от 2000 рублей. Она выдается призывникам на сборном пункте города Москвы непосредственно перед отправкой в войска.</w:t>
      </w:r>
    </w:p>
    <w:p>
      <w:pPr>
        <w:pStyle w:val="BodyText"/>
      </w:pPr>
      <w:r>
        <w:t xml:space="preserve">Призывник может быть вызван в отдел военного комиссариата до истечения срока отсрочки или исполнения 18 лет для проведения подготовительных мероприятий (уточнения данных по личному делу призывника). Гражданин не будет призван и отправлен ряды В.С. Р.Ф., если имеет законные основания для отсрочки от призыва. В других случаях - если только не изъявит личное желание и только после достижения 18-летнего возраста.</w:t>
      </w:r>
    </w:p>
    <w:p>
      <w:pPr>
        <w:pStyle w:val="BodyText"/>
      </w:pPr>
      <w:r>
        <w:t xml:space="preserve">Все граждане, не имеющие право на отсрочку или освобождение от призыва на военную службу, а также те ребята, для которых заканчивается отсрочка в период этого призыва, все вызваны повесткой, через жилищные организации, отвечающие за оповещение на обслуживаемой территории и почтовые отделения (т.е. письмом) в отдел на заседание призывной комиссии района.</w:t>
      </w:r>
    </w:p>
    <w:p>
      <w:pPr>
        <w:pStyle w:val="BodyText"/>
      </w:pPr>
      <w:r>
        <w:t xml:space="preserve">Неполучение, отказ и другие действия, приводящие к неоповещению гражданина о явке в отдел Военного комиссариат города Москвы по Измайловскому району, являются административным правонарушением и в дальнейшем в отношении таких граждан будут применяться все меры в соответствии с действующим законодательством. Следующим решением по категории этих граждан будет передача материалов в органы министерства внутренних дел района по месту жительства, а в случае злостного уклонения – в следственный отдел и межрайонную прокуратуру.</w:t>
      </w:r>
    </w:p>
    <w:p>
      <w:pPr>
        <w:pStyle w:val="BodyText"/>
      </w:pPr>
      <w:r>
        <w:t xml:space="preserve">Отсрочку по обучению в том или ином вузе страны предоставляет призывная комиссия отдела военного комиссариата, а не учебное заведение, где учится гражданин, и на основании необходимых документов, в том числе справки (приложения № 2) при личном присутствии призывника на призывной комиссии района. В приписном свидетельстве ему делается запись, что он имеет отсрочку, и заверяется гербовой печатью.</w:t>
      </w:r>
    </w:p>
    <w:p>
      <w:pPr>
        <w:pStyle w:val="BodyText"/>
      </w:pPr>
      <w:r>
        <w:t xml:space="preserve">Все отсрочки будут действовать, включая тех ребят, которые поступят в вуз после школы. Также в Вооруженные силы не будут призываться аспиранты-очники, которые продолжают образование в вузах, имеющих государственную аккредитацию.</w:t>
      </w:r>
    </w:p>
    <w:p>
      <w:pPr>
        <w:pStyle w:val="BodyText"/>
      </w:pPr>
      <w:r>
        <w:t xml:space="preserve">Медицинская комиссия в отделе Военного комиссариата города Москвы по Измайловскому району Восточного административного округа располагается в основном здании отдела на 1-м этаже по адресу: улица 5-я Парковая, дом 30А.</w:t>
      </w:r>
    </w:p>
    <w:p>
      <w:pPr>
        <w:pStyle w:val="BodyText"/>
      </w:pPr>
      <w:r>
        <w:t xml:space="preserve">Медицинское освидетельствование призывников осуществляется медицинской комиссией ежедневно (кроме субботы и воскресенья) с 9.00 до 14.00. Призывники при себе должны иметь: паспорт, повестку, приписное свидетельство, все имеющиеся на руках медицинские документы и амбулаторную карту (если имеется), для учащихся учебных заведений – справку установленного образца (форма Приложение № 2).</w:t>
      </w:r>
    </w:p>
    <w:p>
      <w:pPr>
        <w:pStyle w:val="BodyText"/>
      </w:pPr>
      <w:r>
        <w:t xml:space="preserve">Приём граждан – понедельник, среда с 9 до 18 часов, для граждан призывного возраста – с понедельника по пятницу включительно. Телефон дежурного: 8 (499) 165-30-00.</w:t>
      </w:r>
    </w:p>
    <w:p>
      <w:pPr>
        <w:pStyle w:val="BodyText"/>
      </w:pPr>
      <w:r>
        <w:t xml:space="preserve">Начальник отдела военного комиссариата В. Колесников</w:t>
      </w:r>
    </w:p>
    <w:p>
      <w:pPr>
        <w:pStyle w:val="BodyText"/>
      </w:pPr>
      <w:r>
        <w:t xml:space="preserve">г. Москвы по Измайловскому району</w:t>
      </w:r>
    </w:p>
    <w:p>
      <w:pPr>
        <w:pStyle w:val="BodyText"/>
      </w:pPr>
      <w:r>
        <w:rPr>
          <w:bCs/>
          <w:b/>
        </w:rPr>
        <w:t xml:space="preserve">ВОЕННАЯ СЛУЖБА ПО КОНТРАКТУ</w:t>
      </w:r>
    </w:p>
    <w:p>
      <w:pPr>
        <w:pStyle w:val="BodyText"/>
      </w:pPr>
      <w:r>
        <w:t xml:space="preserve">Отделом объединенного военного комиссариата города Москвы по Измайловскому району Восточного административного округа города Москвы проводит набор граждан на военную службу по контракту. Пункт набора граждан на военную службу в городе Москве находится по адресу: Варшавское шоссе, дом 83.</w:t>
      </w:r>
    </w:p>
    <w:p>
      <w:pPr>
        <w:pStyle w:val="BodyText"/>
      </w:pPr>
      <w:r>
        <w:t xml:space="preserve">Условия прохождения военной службы:</w:t>
      </w:r>
    </w:p>
    <w:p>
      <w:pPr>
        <w:pStyle w:val="BodyText"/>
      </w:pPr>
      <w:r>
        <w:t xml:space="preserve">- наличие гражданства России;</w:t>
      </w:r>
    </w:p>
    <w:p>
      <w:pPr>
        <w:pStyle w:val="BodyText"/>
      </w:pPr>
      <w:r>
        <w:t xml:space="preserve">- возраст не старше 35 лет;</w:t>
      </w:r>
    </w:p>
    <w:p>
      <w:pPr>
        <w:pStyle w:val="BodyText"/>
      </w:pPr>
      <w:r>
        <w:t xml:space="preserve">- образование не ниже среднего (средне-технического), высшее;</w:t>
      </w:r>
    </w:p>
    <w:p>
      <w:pPr>
        <w:pStyle w:val="BodyText"/>
      </w:pPr>
      <w:r>
        <w:t xml:space="preserve">- отсутствие негативной информации от органов ФСБ и МВД;</w:t>
      </w:r>
    </w:p>
    <w:p>
      <w:pPr>
        <w:pStyle w:val="BodyText"/>
      </w:pPr>
      <w:r>
        <w:t xml:space="preserve">- медицинские ограничения к военной службе по статье А, Б (с незначительными ограничениями);</w:t>
      </w:r>
    </w:p>
    <w:p>
      <w:pPr>
        <w:pStyle w:val="BodyText"/>
      </w:pPr>
      <w:r>
        <w:t xml:space="preserve">- нервно-психическая устойчивость не ниже 2 группы.</w:t>
      </w:r>
    </w:p>
    <w:p>
      <w:pPr>
        <w:pStyle w:val="BodyText"/>
      </w:pPr>
      <w:r>
        <w:t xml:space="preserve">Выполнение требований нормативно-правовой возрастной группы по физической подготовке не ниже оценки «хорошо».</w:t>
      </w:r>
    </w:p>
    <w:p>
      <w:pPr>
        <w:pStyle w:val="BodyText"/>
      </w:pPr>
      <w:r>
        <w:t xml:space="preserve">По всем вопросам обращаться по адресу: г. Москва ул. 5-я Парковая, дом 30А, кабинет № 204 тел.: 8 (499) 165-09-45, моб.тел.: 8 (916) 263-03-64 – Геталов Валерий Павлович.</w:t>
      </w:r>
    </w:p>
    <w:p>
      <w:pPr>
        <w:pStyle w:val="BodyText"/>
      </w:pPr>
      <w:r>
        <w:rPr>
          <w:bCs/>
          <w:b/>
        </w:rPr>
        <w:t xml:space="preserve">ОБЪЯВЛЕНИЕ</w:t>
      </w:r>
    </w:p>
    <w:p>
      <w:pPr>
        <w:pStyle w:val="BodyText"/>
      </w:pPr>
      <w:r>
        <w:t xml:space="preserve">Призывникам, состоящим на воинском учете в отделе Объединенного военного комиссариата города Москвы по Измайловскому району, предлагается пройти обучение в автошколе НОУ МГС ДОСААФ ВАО по специальности «Водитель автотранспортных средств категории С». Обучение бесплатное за счет средств Министерства Обороны Российской Федерации.</w:t>
      </w:r>
    </w:p>
    <w:p>
      <w:pPr>
        <w:pStyle w:val="BodyText"/>
      </w:pPr>
      <w:r>
        <w:t xml:space="preserve">После сдачи экзаменов на категорию С, можно пройти обучение на категорию В – оплата 50% от стоимости обучения в автошколе.</w:t>
      </w:r>
    </w:p>
    <w:p>
      <w:pPr>
        <w:pStyle w:val="BodyText"/>
      </w:pPr>
      <w:r>
        <w:t xml:space="preserve">Занятия проводятся 5 раз в неделю, с 16.45 до 20.00, срок обучения 3 месяца.</w:t>
      </w:r>
    </w:p>
    <w:p>
      <w:pPr>
        <w:pStyle w:val="BodyText"/>
      </w:pPr>
      <w:r>
        <w:t xml:space="preserve">Адрес автошколы: Измайловский проезд , д. 11, строение 1.</w:t>
      </w:r>
    </w:p>
    <w:p>
      <w:pPr>
        <w:pStyle w:val="BodyText"/>
      </w:pPr>
      <w:r>
        <w:t xml:space="preserve">Проезд: станция метро «Измайловская» (трамвай № 34,11, троллейбус № 22 до остановки «Галерея Измайлово» или 15 минут пешком).</w:t>
      </w:r>
    </w:p>
    <w:p>
      <w:pPr>
        <w:pStyle w:val="BodyText"/>
      </w:pPr>
      <w:r>
        <w:t xml:space="preserve">Запись по телефону, через сотрудников военкомата : 8 (499) 165-09-45.</w:t>
      </w:r>
    </w:p>
    <w:p>
      <w:pPr>
        <w:pStyle w:val="BodyText"/>
      </w:pPr>
      <w:r>
        <w:t xml:space="preserve">Обращаться в кабинет № 206 к Короцкому Дмитрию Юрьевичу.</w:t>
      </w:r>
    </w:p>
    <w:p>
      <w:pPr>
        <w:pStyle w:val="BodyText"/>
      </w:pPr>
      <w:r>
        <w:t xml:space="preserve">Руководство отдела.</w:t>
      </w:r>
    </w:p>
    <w:p>
      <w:pPr>
        <w:pStyle w:val="BodyText"/>
      </w:pPr>
      <w:r>
        <w:rPr>
          <w:bCs/>
          <w:b/>
        </w:rPr>
        <w:t xml:space="preserve">ОТБОР КАНДИДАТОВ ДЛЯ ПОСТУПЛЕНИЯ В ВУЗЫ</w:t>
      </w:r>
    </w:p>
    <w:p>
      <w:pPr>
        <w:pStyle w:val="BodyText"/>
      </w:pPr>
      <w:r>
        <w:t xml:space="preserve">С 1 октября 2016 года отделом Объединенного военного комиссариата города Москвы по Измайловскому району Восточного административного округа города Москвы проводится первоначальный отбор кандидатов для поступления в высшие военные образовательные учреждения Министерства обороны РФ и других органов исполнительной власти.</w:t>
      </w:r>
    </w:p>
    <w:p>
      <w:pPr>
        <w:pStyle w:val="BodyText"/>
      </w:pPr>
      <w:r>
        <w:t xml:space="preserve">Обращаться в отдел военного комиссариата города Москвы по Измайловскому району по адресу: ул. 5-я Парковая, д. 30А, каб. 206 к Калмыкову Валерию Владимировичу, тел.: 8 (499) 165-09-45.</w:t>
      </w:r>
    </w:p>
    <w:p>
      <w:pPr>
        <w:pStyle w:val="BodyText"/>
      </w:pPr>
      <w:r>
        <w:t xml:space="preserve">ПРАВИЛА ПРИЕМА</w:t>
      </w:r>
    </w:p>
    <w:p>
      <w:pPr>
        <w:pStyle w:val="BodyText"/>
      </w:pPr>
      <w:r>
        <w:t xml:space="preserve">Для поступления в высшие военные образовательные учреждения Министерства обороны РФ и других органов исполнительной власти на 2016 год принимаются граждане в возрасте 16 до 22 лет, не проходившие военную службу (возраст поступающих на учебу лиц определяется по состоянию на 1 августа года поступления).</w:t>
      </w:r>
    </w:p>
    <w:p>
      <w:pPr>
        <w:pStyle w:val="BodyText"/>
      </w:pPr>
      <w:r>
        <w:t xml:space="preserve">На момент поступления кандидаты должны иметь на руках документ государственного образца о среднем (полном) общем, среднем профессиональном образовании или диплом о начальном профессиональном образовании, если в нём есть запись о получении гражданином среднего (полного) общего образования. Направление на экзамены проводится в июле.</w:t>
      </w:r>
    </w:p>
    <w:p>
      <w:pPr>
        <w:pStyle w:val="BodyText"/>
      </w:pPr>
      <w:r>
        <w:t xml:space="preserve">Все документы оформляются в отделе военного комиссариата по постоянному месту регистрации (или по временной регистрации более 1 года) по муниципальным районам: Измайлово, Восточное Измайлово, Северное Измайлово, Соколиная Гора, Ивановское, поселок Восточный.</w:t>
      </w:r>
    </w:p>
    <w:p>
      <w:pPr>
        <w:pStyle w:val="BodyText"/>
      </w:pPr>
      <w:r>
        <w:t xml:space="preserve">Подача заявлений проводится с 15 января по 20 июня года поступления.</w:t>
      </w:r>
    </w:p>
    <w:p>
      <w:pPr>
        <w:pStyle w:val="BodyText"/>
      </w:pPr>
      <w:r>
        <w:t xml:space="preserve">После проведения медицинского освидетельствования и признания годности личные дела высылаются в учебные заведения. Вызов на экзамены проводится в июле-месяце. На время проведения экзаменов все затраты на перевозку, размещение, питание кандидатов берет на себя государство.</w:t>
      </w:r>
    </w:p>
    <w:p>
      <w:pPr>
        <w:pStyle w:val="BodyText"/>
      </w:pPr>
      <w:r>
        <w:t xml:space="preserve">Руководство отдела.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http://sokolinka.mos.ru/law-enforcement-and-security/the-conscription-of-citizens-for-military-service/detail/4163457.html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the-conscription-of-citizens-for-military-service/detail/4163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the-conscription-of-citizens-for-military-service/detail/4163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2025-07-24T15:48:50Z</dcterms:created>
  <dcterms:modified xsi:type="dcterms:W3CDTF">2025-07-24T15:48:50Z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