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33.png" ContentType="image/png"/>
  <Override PartName="/word/media/rId39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0ea62922147e7abef4970dcdf04b73fdc9bc49"/>
    <w:p>
      <w:pPr>
        <w:pStyle w:val="Heading3"/>
      </w:pPr>
      <w:r>
        <w:t xml:space="preserve">Прокурор Восточного административного округа города Москвы информирует</w:t>
      </w:r>
    </w:p>
    <w:p>
      <w:pPr>
        <w:pStyle w:val="FirstParagraph"/>
      </w:pPr>
      <w:r>
        <w:t xml:space="preserve">08.08.2019</w:t>
      </w:r>
    </w:p>
    <w:bookmarkEnd w:id="20"/>
    <w:bookmarkStart w:id="21" w:name="X6d7b32cd29a58a4c3b22ed6040259dc9e9c8d9b"/>
    <w:p>
      <w:pPr>
        <w:pStyle w:val="Heading3"/>
      </w:pPr>
      <w:r>
        <w:t xml:space="preserve">По материалам проверки прокуратуры Восточного административного округа возбуждено два уголовных дела по фактам злоупотребления полномочиями при проведении медико-социальной экспертизы</w:t>
      </w:r>
    </w:p>
    <w:bookmarkEnd w:id="21"/>
    <w:bookmarkStart w:id="22" w:name="section"/>
    <w:p>
      <w:pPr>
        <w:pStyle w:val="Heading3"/>
      </w:pPr>
    </w:p>
    <w:p>
      <w:pPr>
        <w:pStyle w:val="FirstParagraph"/>
      </w:pPr>
      <w:r>
        <w:t xml:space="preserve">Прокуратура Восточного административного округа г. Москвы провела проверку исполнения требований законодательства о противодействии коррупции и бюджетного законодательства должностными лицами бюро № 18 – филиала ФКУ «ГБ МСЭ по г. Москве».</w:t>
      </w:r>
    </w:p>
    <w:p>
      <w:pPr>
        <w:pStyle w:val="BodyText"/>
      </w:pPr>
      <w:r>
        <w:t xml:space="preserve">В ходе проведенной проверки установлено, что по результатам медико-социальной экспертизы должностными лицами бюро присвоена вторая и третья группа инвалидности двоим жителям столицы. В связи с получением инвалидности граждане получили бюджетные средства, выплаченные в виде пенсии по инвалидности, в размере свыше 250 тыс. рублей.</w:t>
      </w:r>
    </w:p>
    <w:p>
      <w:pPr>
        <w:pStyle w:val="BodyText"/>
      </w:pPr>
      <w:r>
        <w:t xml:space="preserve">По результатам заочной медико-социальной экспертизы, проведенной по имеющимся медико-экспертным документам, а также сведениям из лечебных учреждений Москвы, приняты решения об отсутствии у указанных лиц группы инвалидности.</w:t>
      </w:r>
    </w:p>
    <w:p>
      <w:pPr>
        <w:pStyle w:val="BodyText"/>
      </w:pPr>
      <w:r>
        <w:t xml:space="preserve">Таким образом, должностные лица из числа сотрудников учреждения медико-социальной экспертизы, достоверно зная об отсутствии у двоих граждан заболеваний, подпадающих под группу инвалидности, злоупотребляя своими служебными полномочиями, изготовили и выдали им заведомо подложные справки об установлении группы инвалидности, что являлось основанием для получения денежных выплат в виде пенсии по инвалидности, ежемесячной денежной выплаты региональной доплаты к пенсии из бюджета Российской Федерации и тем самым повлекло за собой существенное нарушение охраняемых законом интересов государства.</w:t>
      </w:r>
    </w:p>
    <w:p>
      <w:pPr>
        <w:pStyle w:val="BodyText"/>
      </w:pPr>
      <w:r>
        <w:t xml:space="preserve">Полученные справки жители столицы, действуя путем обмана, представили в Главное управление Пенсионного фонда Российской Федерации по г. Москве и Московской области с целью хищения денежных средств, выделяемых из бюджета Российской Федерации на вышеуказанные выплаты. Денежными средствами, перечисляемыми в виде пенсий по инвалидности, они распорядились по своему усмотрению.</w:t>
      </w:r>
    </w:p>
    <w:p>
      <w:pPr>
        <w:pStyle w:val="BodyText"/>
      </w:pPr>
      <w:r>
        <w:t xml:space="preserve">Материалы прокурорской проверки направлены в порядке п. 2 ч. 2 ст. 37 УПК РФ в следственные органы для решения вопроса об уголовном преследовании.</w:t>
      </w:r>
    </w:p>
    <w:p>
      <w:pPr>
        <w:pStyle w:val="BodyText"/>
      </w:pPr>
      <w:r>
        <w:t xml:space="preserve">По результатам рассмотрения постановлений прокурора СУ по ВАО ГСУ СК РФ по г. Москве возбуждено 2 уголовных дела в отношении должностных лиц Бюро № 18 – филиала ФКУ «Главное Бюро медико-социальной экспертизы по городу Москве» по признакам преступления, предусмотренного ч. 1 ст. 285 УК РФ (злоупотребление должностными полномочиями).</w:t>
      </w:r>
    </w:p>
    <w:p>
      <w:pPr>
        <w:pStyle w:val="BodyText"/>
      </w:pPr>
      <w:r>
        <w:t xml:space="preserve">Расследование уголовных дел поставлено прокуратурой округа на контроль.</w:t>
      </w:r>
    </w:p>
    <w:bookmarkEnd w:id="22"/>
    <w:bookmarkStart w:id="23" w:name="Xb015060722c87c33bbfc1868101502ed2fe815a"/>
    <w:p>
      <w:pPr>
        <w:pStyle w:val="Heading3"/>
      </w:pPr>
      <w:r>
        <w:t xml:space="preserve">Направлено в суд уголовное дело в отношении бывшего заместителя начальника ФКУ СИЗО-1 УФСИН России по Москве и его соучастников похищавших замороженное мясо</w:t>
      </w:r>
    </w:p>
    <w:p>
      <w:pPr>
        <w:pStyle w:val="FirstParagraph"/>
      </w:pPr>
      <w:r>
        <w:t xml:space="preserve">Прокуратура Восточного административного округа утвердила обвинительное заключение по уголовному делу в отношении 43-летнего теперь уже бывшего заместителя начальника ФКУ СИЗО-1 УФСИН России по Москве, обвиняемого в совершении преступлений, предусмотренных п. «б» ч. 4 ст. 158 (кража, группой лиц по предварительному сговору, с незаконным проникновением в помещение и иное хранилище, в особо крупном размере), ч. 1 ст. 286 (превышение должностных полномочий), а также трех преступлений, предусмотренных ч. 3 ст. 159 УК РФ (мошенничество, с причинением значительного ущерба, с использованием служебного положения), 34-летнего водителя изолятора и 46-летнего осужденного, обвиняемых в совершении преступления, предусмотренного п. «б» ч. 4 ст. 158 (кража, группой лиц по предварительному сговору, с незаконным проникновением в помещение и иное хранилище, в особо крупном размере) УК РФ.</w:t>
      </w:r>
    </w:p>
    <w:p>
      <w:pPr>
        <w:pStyle w:val="BodyText"/>
      </w:pPr>
      <w:r>
        <w:t xml:space="preserve">По версии следствия, бывший заместитель начальника ФКУ СИЗО-1 УФСИН России по Москве, обладая информацией о поступлении в период с мая по ноябрь 2017 года в учреждение для питания заключенных замороженной мясной продукции в объемах более 123 тонны, решил похитить ее часть, и с помощью иных лиц реализовать мясо на продовольственных рынках. Для осуществления задуманного он привлек главного механика отдела хозяйственного обеспечения, водителя грузового автомобиля и одного из заключенных хозяйственного отряда изолятора, осужденного в 2015 году Бабушкинским районным судом г. Москвы за совершение кражи.</w:t>
      </w:r>
    </w:p>
    <w:p>
      <w:pPr>
        <w:pStyle w:val="BodyText"/>
      </w:pPr>
      <w:r>
        <w:t xml:space="preserve">Скрыть преступление они решили путем уменьшения выдачи мясной продукции заключенным. Вывозилась продукция с территории СИЗО-1 по поддельным пропускам одним из обвиняемых - водителем учреждения, а также иными неосведомленными о совершении преступления водителями грузовой техники, в сопровождении еще одного соучастника – также теперь уже бывшего главного механика учреждения, уголовное дело в отношении которого выделено в отдельное производство в связи с заключением досудебного соглашения о сотрудничестве.</w:t>
      </w:r>
    </w:p>
    <w:p>
      <w:pPr>
        <w:pStyle w:val="BodyText"/>
      </w:pPr>
      <w:r>
        <w:t xml:space="preserve">В период с августа по декабрь 2017 года, пользуясь загруженностью по работе материально-ответственного за хранение мясной продукции должностного лица изолятора и отсутствием должного контроля с его стороны за фактическим отпуском продукции, указанные лица периодически совершали хищение имущества ФКУ СИЗО-1 УФСИН России по г. Москве из морозильных камер, похитив в общей сложности 17, 5 тыс. кг. замороженных мясных блоков говядины, более 12 тыс. кг. замороженного мяса говядины в полутушах I категории, на сумму свыше 4,3 млн руб.</w:t>
      </w:r>
    </w:p>
    <w:p>
      <w:pPr>
        <w:pStyle w:val="BodyText"/>
      </w:pPr>
      <w:r>
        <w:t xml:space="preserve">Мясная продукция сбывалась ими по заниженной стоимости на территории одного из столичных хладокомбинатов, а также на подмосковной продовольственной ярмарке, а получаемые от продажи денежные средства распределялись между соучастниками.</w:t>
      </w:r>
    </w:p>
    <w:p>
      <w:pPr>
        <w:pStyle w:val="BodyText"/>
      </w:pPr>
      <w:r>
        <w:t xml:space="preserve">В рамках исполнения обязательств по досудебному соглашению о сотрудничестве соучастник преступления - главный механик учреждения сообщил о дополнительных эпизодах преступной деятельности бывшего заместителя начальника ФКУ СИЗО-1 УФСИН России по Москве. Так, должностное лицо дважды получало от него денежные средства в общей сумме 200 тыс. рублей от обвиняемого за прекращение проводимых службой собственной безопасности УФСИН России служебных проверок по фактам хищения неучтенного металлолома и мяса с территории изолятора и исключения их передачи их результатов в следственный орган. В действительности он не имел возможности оказать какое-либо содействие в прекращении служебных проверок.</w:t>
      </w:r>
    </w:p>
    <w:p>
      <w:pPr>
        <w:pStyle w:val="BodyText"/>
      </w:pPr>
      <w:r>
        <w:t xml:space="preserve">Впоследствии заместитель начальника ФКУ СИЗО-1 УФСИН России по Москве, узнав о начавшемся, в том числе в отношении него, расследовании обстоятельств хищения в СИЗО-1 мясной продукции, перестал выходить на работу, сообщив сотрудникам учреждения ложные сведения о нетрудоспособности, пообещав по выписке предоставить больничные листы.</w:t>
      </w:r>
    </w:p>
    <w:p>
      <w:pPr>
        <w:pStyle w:val="BodyText"/>
      </w:pPr>
      <w:r>
        <w:t xml:space="preserve">Пользуясь служебным положением ему удалось ввести в заблуждение сотрудников организационно-аналитического отдела изолятора, подготовивших и направивших в кадровую службу табели учета рабочего времени, и сотрудников кадровой службы, направивших не соответствующую действительности информацию в бухгалтерию о количестве дней его нетрудоспособности, что послужило основанием для необоснованного начисления ему денежного довольствия на сумму свыше 68 тыс. рублей.</w:t>
      </w:r>
    </w:p>
    <w:p>
      <w:pPr>
        <w:pStyle w:val="BodyText"/>
      </w:pPr>
      <w:r>
        <w:t xml:space="preserve">С целью скрыть совершенное преступление, мужчина приобрел у неизвестных лиц поддельные больничные листы, которые передал главному бухгалтеру.</w:t>
      </w:r>
    </w:p>
    <w:p>
      <w:pPr>
        <w:pStyle w:val="BodyText"/>
      </w:pPr>
      <w:r>
        <w:t xml:space="preserve">Оба уголовных дела прокуратурой округа направлены для рассмотрения по существу в Преображенский районный суд г. Москвы.</w:t>
      </w:r>
    </w:p>
    <w:bookmarkEnd w:id="23"/>
    <w:bookmarkStart w:id="24" w:name="X88e19356f129cf640e267f61e5244dd56756bff"/>
    <w:p>
      <w:pPr>
        <w:pStyle w:val="Heading3"/>
      </w:pPr>
      <w:r>
        <w:t xml:space="preserve">Направлено в суд уголовное дело по факту попытки продажи матерью новорожденной девочки</w:t>
      </w:r>
    </w:p>
    <w:bookmarkEnd w:id="24"/>
    <w:bookmarkStart w:id="25" w:name="section-1"/>
    <w:p>
      <w:pPr>
        <w:pStyle w:val="Heading3"/>
      </w:pPr>
    </w:p>
    <w:p>
      <w:pPr>
        <w:pStyle w:val="FirstParagraph"/>
      </w:pPr>
      <w:r>
        <w:t xml:space="preserve">Прокуратура Восточного административного округа утвердила обвинительное заключение по уголовному делу в отношении 24-летней уроженки Киргизской Республики. Она обвиняется в совершении преступления, предусмотренного п. «б, з» ч. 2 ст. 127.1 УК РФ (торговля людьми, то есть купля-продажа человека, в отношении несовершеннолетнего, находившегося заведомо в беспомощном состоянии).</w:t>
      </w:r>
    </w:p>
    <w:p>
      <w:pPr>
        <w:pStyle w:val="BodyText"/>
      </w:pPr>
      <w:r>
        <w:t xml:space="preserve">По версии следствия, женщина, ведущая асоциальный образ жизни, вступавшая в беспорядочные связи, проживая в г. Альметьевске Республики Татарстан, будучи матерью двухлетнего мальчика 2015 года рождения, находясь в состоянии беременности, ввиду сложного для себя материального положения, в 2017 году решила продать планируемую к рождению девочку. Для этого обвиняемая разместила в социальной сети объявление о продаже. В ответ на объявление желающие приобрести ребёнка, и действующие в рамках оперативного эксперимента лица, согласились на требования женщины по организации её перемещения в Москву, дальнейшего проживания в городе, организации родов, оказания содействия в оформлении необходимых документов и последующей передаче денежного вознаграждения в обмен на ребенка.</w:t>
      </w:r>
    </w:p>
    <w:p>
      <w:pPr>
        <w:pStyle w:val="BodyText"/>
      </w:pPr>
      <w:r>
        <w:t xml:space="preserve">Однако, незадолго до родов женщина перестала выходить на связь с потенциальными покупателями, решила воспитывать рожденную девочку сама.</w:t>
      </w:r>
    </w:p>
    <w:p>
      <w:pPr>
        <w:pStyle w:val="BodyText"/>
      </w:pPr>
      <w:r>
        <w:t xml:space="preserve">Спустя полтора года, ожидая рождения очередного ребёнка, в январе 2019 года женщина вновь разместила в социальной сети публикацию о поиске приёмных родителей для своего будущего ребёнка, вступила в переговоры по его продаже за 1 млн. руб. с лицом, выступавшим в роли «покупателя», а фактически действовавшим в рамках оперативно-розыскного мероприятия «оперативный эксперимент».</w:t>
      </w:r>
    </w:p>
    <w:p>
      <w:pPr>
        <w:pStyle w:val="BodyText"/>
      </w:pPr>
      <w:r>
        <w:t xml:space="preserve">Под контролем оперативников между ними была достигнута договоренность, и обвиняемая приехала в Москву.</w:t>
      </w:r>
    </w:p>
    <w:p>
      <w:pPr>
        <w:pStyle w:val="BodyText"/>
      </w:pPr>
      <w:r>
        <w:t xml:space="preserve">После произошедших в одной из столичных больниц в феврале 2019 года родов, женщина с новорожденной девочкой проживала в снятой для неё квартире в Москве до момента «сделки». Месяц спустя она написала расписку о нечинении в будущем препятствий в воспитании девочки новыми родителями, и, передав ее им, получила 1 млн. рублей, после чего была задержана.</w:t>
      </w:r>
    </w:p>
    <w:p>
      <w:pPr>
        <w:pStyle w:val="BodyText"/>
      </w:pPr>
      <w:r>
        <w:t xml:space="preserve">В настоящее время трое малолетних детей обвиняемой находятся на воспитании бабушки, их здоровью ничего не угрожает.</w:t>
      </w:r>
    </w:p>
    <w:p>
      <w:pPr>
        <w:pStyle w:val="BodyText"/>
      </w:pPr>
      <w:r>
        <w:t xml:space="preserve">После передачи новорожденной девочки родной бабушке, последняя назвала ее в честь следователя, осуществлявшей предварительное расследование по делу.</w:t>
      </w:r>
    </w:p>
    <w:p>
      <w:pPr>
        <w:pStyle w:val="BodyText"/>
      </w:pPr>
      <w:r>
        <w:t xml:space="preserve">Уголовное дело направлено в Преображенский районный суд г. Москвы для рассмотрения по существу. Обвиняемая содержится под стражей.</w:t>
      </w:r>
    </w:p>
    <w:bookmarkEnd w:id="25"/>
    <w:bookmarkStart w:id="26" w:name="X50d8a3b3005b37b2374fa232f969b4bd675c4b5"/>
    <w:p>
      <w:pPr>
        <w:pStyle w:val="Heading3"/>
      </w:pPr>
      <w:r>
        <w:t xml:space="preserve">После вмешательства прокуратуры Восточного административного округа погашена задолженность по заработной плате перед работниками организации</w:t>
      </w:r>
    </w:p>
    <w:bookmarkEnd w:id="26"/>
    <w:bookmarkStart w:id="27" w:name="section-2"/>
    <w:p>
      <w:pPr>
        <w:pStyle w:val="Heading3"/>
      </w:pPr>
    </w:p>
    <w:p>
      <w:pPr>
        <w:pStyle w:val="FirstParagraph"/>
      </w:pPr>
      <w:r>
        <w:t xml:space="preserve">Прокуратура Восточного административного округа провела проверку по коллективному обращению работников ООО «Дельтастрой» о невыплате им заработной платы работодателем.</w:t>
      </w:r>
    </w:p>
    <w:p>
      <w:pPr>
        <w:pStyle w:val="BodyText"/>
      </w:pPr>
      <w:r>
        <w:t xml:space="preserve">В ходе проверки установлено, что руководство общества имеет задолженность перед 18 работниками по заработной плате в общем размере 4 млн рублей.</w:t>
      </w:r>
    </w:p>
    <w:p>
      <w:pPr>
        <w:pStyle w:val="BodyText"/>
      </w:pPr>
      <w:r>
        <w:t xml:space="preserve">По результатам проверки прокурор округа направил в суд заявления о выдаче судебных приказов о взыскании задолженности по заработной плате, а также компенсации за несвоевременную выплату денежных средств.</w:t>
      </w:r>
    </w:p>
    <w:p>
      <w:pPr>
        <w:pStyle w:val="BodyText"/>
      </w:pPr>
      <w:r>
        <w:t xml:space="preserve">Суд исковые требования прокурора удовлетворил в полном объеме.</w:t>
      </w:r>
    </w:p>
    <w:p>
      <w:pPr>
        <w:pStyle w:val="BodyText"/>
      </w:pPr>
      <w:r>
        <w:t xml:space="preserve">Кроме того, в отношении организации и ее руководителя прокурор возбудил дела об административном правонарушении, предусмотренном ч. 6 ст. 5.27 (невыплата или неполная выплата в установленный срок заработной платы) Кодекса Российской Федерации об административных правонарушениях. Виновные лица привлечены к административной ответственности в виде штрафа в размере 40 тыс. рублей.</w:t>
      </w:r>
    </w:p>
    <w:p>
      <w:pPr>
        <w:pStyle w:val="BodyText"/>
      </w:pPr>
      <w:r>
        <w:t xml:space="preserve">В адрес генерального директора общества внесено представление об устранении нарушений закона.</w:t>
      </w:r>
    </w:p>
    <w:p>
      <w:pPr>
        <w:pStyle w:val="BodyText"/>
      </w:pPr>
      <w:r>
        <w:t xml:space="preserve">После вмешательства прокуратуры задолженность по заработной плате и компенсация за ее несвоевременную выплату перед работниками общества погашены в полном объеме. Права граждан восстановлены.</w:t>
      </w:r>
    </w:p>
    <w:bookmarkEnd w:id="27"/>
    <w:bookmarkStart w:id="28" w:name="Xf0e1ac9bbb93d9556509f7df5a4a210bd9acd30"/>
    <w:p>
      <w:pPr>
        <w:pStyle w:val="Heading3"/>
      </w:pPr>
      <w:r>
        <w:t xml:space="preserve">По материалам прокурорской проверки возбуждено уголовное дело по факту уклонения от прохождения военной службы</w:t>
      </w:r>
    </w:p>
    <w:bookmarkEnd w:id="28"/>
    <w:bookmarkStart w:id="29" w:name="section-3"/>
    <w:p>
      <w:pPr>
        <w:pStyle w:val="Heading3"/>
      </w:pPr>
    </w:p>
    <w:p>
      <w:pPr>
        <w:pStyle w:val="FirstParagraph"/>
      </w:pPr>
      <w:r>
        <w:t xml:space="preserve">Прокуратура Восточного административного округа провела проверку исполнения требований федерального законодательства о воинской обязанности и военной службе.</w:t>
      </w:r>
    </w:p>
    <w:p>
      <w:pPr>
        <w:pStyle w:val="BodyText"/>
      </w:pPr>
      <w:r>
        <w:t xml:space="preserve">Установлено, что 24-летний мужчина состоит на учете в отделе военного комиссариата г. Москвы по Перовскому району Восточного административного округа с 2012 года. Решением призывной комиссии района Новогиреево он призван на военную службу и признан годным к военной службе с незначительными ограничениями.</w:t>
      </w:r>
    </w:p>
    <w:p>
      <w:pPr>
        <w:pStyle w:val="BodyText"/>
      </w:pPr>
      <w:r>
        <w:t xml:space="preserve">Призывник прибыл в отдел военного комиссариата, прошел медицинское освидетельствование и под личную роспись получил повестку для отправки к месту прохождения военной службы, однако в назначенную дату в отдел военного комиссариата не прибыл, уважительных причин своей неявки не имел. В объяснении, полученном в ходе прокурорской проверки, молодой человек пояснил, что забыл о необходимости прохождения военной службы.</w:t>
      </w:r>
    </w:p>
    <w:p>
      <w:pPr>
        <w:pStyle w:val="BodyText"/>
      </w:pPr>
      <w:r>
        <w:t xml:space="preserve">Прокурором Восточного административного округа материалы проверки в порядке п. 2 ч. 2 ст. 37 УПК РФ направлены в следственный орган для решения вопроса об уголовном преследовании. По результатам их рассмотрения возбуждено уголовное дело по признакам преступления, предусмотренного ч. 1 ст. 328 (уклонение от прохождения военной службы) УК РФ.</w:t>
      </w:r>
    </w:p>
    <w:p>
      <w:pPr>
        <w:pStyle w:val="BodyText"/>
      </w:pPr>
      <w:r>
        <w:t xml:space="preserve">Расследование контролируется прокуратурой округа.</w:t>
      </w:r>
    </w:p>
    <w:bookmarkEnd w:id="29"/>
    <w:bookmarkStart w:id="30" w:name="Xde70ed96bf0bf0d6b5b7ce8b4bfde134c300aab"/>
    <w:p>
      <w:pPr>
        <w:pStyle w:val="Heading3"/>
      </w:pPr>
      <w:r>
        <w:t xml:space="preserve">Прокуратура Восточного административного округа приняла меры реагирования в связи с нарушением при трудоустройстве бывшего госслужащего</w:t>
      </w:r>
    </w:p>
    <w:bookmarkEnd w:id="30"/>
    <w:bookmarkStart w:id="31" w:name="section-4"/>
    <w:p>
      <w:pPr>
        <w:pStyle w:val="Heading3"/>
      </w:pPr>
    </w:p>
    <w:p>
      <w:pPr>
        <w:pStyle w:val="FirstParagraph"/>
      </w:pPr>
      <w:r>
        <w:t xml:space="preserve">Прокуратура Восточного административного округа провела проверку соблюдения одним из бюджетных учреждений, расположенных на поднадзорной территории, требований законодательства о противодействии коррупции при приеме на работу бывшего государственного служащего.</w:t>
      </w:r>
    </w:p>
    <w:p>
      <w:pPr>
        <w:pStyle w:val="BodyText"/>
      </w:pPr>
      <w:r>
        <w:t xml:space="preserve">В ходе проверки установлено, что в учреждение на должность ведущего специалиста принята сотрудница, ранее замещавшая должность государственной службы.</w:t>
      </w:r>
    </w:p>
    <w:p>
      <w:pPr>
        <w:pStyle w:val="BodyText"/>
      </w:pPr>
      <w:r>
        <w:t xml:space="preserve">Однако организацией в нарушение требований ч. 4 ст. 12 Федерального закона «О противодействии коррупции» уведомление о заключении договора с бывшим государственным служащим работодателю по последнему месту его службы в установленный законом срок не направлялось.</w:t>
      </w:r>
    </w:p>
    <w:p>
      <w:pPr>
        <w:pStyle w:val="BodyText"/>
      </w:pPr>
      <w:r>
        <w:t xml:space="preserve">Прокурор Восточного административного округа возбудил в отношении юридического и должностного лица учреждения дела об административном правонарушении, предусмотренном ст. 19.29 (незаконное привлечение к трудовой деятельности бывшего государственного служащего) Кодекса Российской Федерации об административных правонарушениях.</w:t>
      </w:r>
    </w:p>
    <w:p>
      <w:pPr>
        <w:pStyle w:val="BodyText"/>
      </w:pPr>
      <w:r>
        <w:t xml:space="preserve">Постановлениями мирового судьи виновные привлечены к административной ответственности в виде штрафов.</w:t>
      </w:r>
    </w:p>
    <w:p>
      <w:pPr>
        <w:pStyle w:val="BodyText"/>
      </w:pPr>
      <w:r>
        <w:t xml:space="preserve">Кроме того, прокурор округа внес руководителю учреждения представление об устранении выявленных нарушений, по результатам рассмотрения которого ответственное должностное лицо привлечено к дисциплинарной ответственности.</w:t>
      </w:r>
    </w:p>
    <w:bookmarkEnd w:id="31"/>
    <w:bookmarkStart w:id="32" w:name="Xc85ba9d698a5f7aafd7680653c7aed402785c3c"/>
    <w:p>
      <w:pPr>
        <w:pStyle w:val="Heading3"/>
      </w:pPr>
      <w:r>
        <w:t xml:space="preserve">Прокуратура Восточного административного округа провела открытый форум, посвященный соблюдению социальных прав граждан</w:t>
      </w:r>
    </w:p>
    <w:bookmarkEnd w:id="32"/>
    <w:bookmarkStart w:id="47" w:name="section-5"/>
    <w:p>
      <w:pPr>
        <w:pStyle w:val="Heading3"/>
      </w:pPr>
    </w:p>
    <w:p>
      <w:pPr>
        <w:pStyle w:val="FirstParagraph"/>
      </w:pPr>
      <w:r>
        <w:t xml:space="preserve">Прокуратура Восточного административного округа провела открытый форум на тему: «Соблюдение социальных прав граждан».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a2a/f3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работе форума приняли участие представители префектуры ВАО, управ районов, Управления социальной защиты населения Восточного административного округа г. Москвы, жители округа и представители общественности и СМИ.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77f/f5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Открывая форум, первый заместитель прокурора округа Павел Желудков отметил, что защита социальных прав граждан является приоритетным направлением деятельности органов прокуратуры. Он довел до сведения присутствующих результаты надзорной деятельности прокуратуры округа в данной области, это и проверки соблюдения работодателями трудовых прав граждан, защита прав инвалидов и лиц с ограниченными возможностями здоровья, проверки в сфере здравоохранения.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af4/bezymyannyy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докладом выступили приглашенные гости, в том числе заместитель начальника отдела Управления социальной защиты населения Восточного административного округа г. Москвы Татьяна Макеева.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b8a/bezymyannyy1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форума участники задавали интересующие вопросы, на которые получили исчерпывающие ответы, обсуждали имеющиеся проблемные аспекты и выработали перспективы их решения.</w:t>
      </w:r>
    </w:p>
    <w:p>
      <w:pPr>
        <w:pStyle w:val="BodyText"/>
      </w:pPr>
      <w:r>
        <w:t xml:space="preserve">По итогам форума присутствующие отметили высокую эффективность проведенного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http://sokolinka.mos.ru/law-enforcement-and-security/the-prosecutor-s-office-informs/memo-of-prosecutor-s-office/detail/8270712.html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6" Target="media/rId36.png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hyperlink" Id="rId46" Target="http://sokolinka.mos.ru" TargetMode="External" /><Relationship Type="http://schemas.openxmlformats.org/officeDocument/2006/relationships/hyperlink" Id="rId45" Target="http://sokolinka.mos.ru/law-enforcement-and-security/the-prosecutor-s-office-informs/memo-of-prosecutor-s-office/detail/8270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sokolinka.mos.ru" TargetMode="External" /><Relationship Type="http://schemas.openxmlformats.org/officeDocument/2006/relationships/hyperlink" Id="rId45" Target="http://sokolinka.mos.ru/law-enforcement-and-security/the-prosecutor-s-office-informs/memo-of-prosecutor-s-office/detail/8270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2025-07-24T08:11:49Z</dcterms:created>
  <dcterms:modified xsi:type="dcterms:W3CDTF">2025-07-24T08:11:49Z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