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5e5df5c7ddf9bef993fb904d6bffb869b1798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апрель-июнь 2025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апрель-июнь 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10.04.2025 в 13:30</w:t>
            </w:r>
          </w:p>
          <w:p>
            <w:pPr>
              <w:jc w:val="left"/>
            </w:pPr>
            <w:r>
              <w:t xml:space="preserve">24.04.2025 в 13:30</w:t>
            </w:r>
          </w:p>
        </w:tc>
        <w:tc>
          <w:tcPr/>
          <w:p>
            <w:pPr>
              <w:jc w:val="left"/>
            </w:pPr>
            <w:r>
              <w:t xml:space="preserve">15.05.2025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29.05.2025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05.06.2025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Онлайн-семинар:</w:t>
            </w:r>
          </w:p>
          <w:p>
            <w:pPr>
              <w:jc w:val="left"/>
            </w:pPr>
            <w:r>
              <w:rPr>
                <w:u w:val="single"/>
              </w:rPr>
              <w:t xml:space="preserve">https://vks.udms.mos.ru/c/seminar-ossig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Н.В.Бурцева</w:t>
            </w:r>
          </w:p>
          <w:p>
            <w:pPr>
              <w:jc w:val="left"/>
            </w:pPr>
            <w:r>
              <w:t xml:space="preserve">тел. 8 (495) 332-16-31 (доб.72614)</w:t>
            </w:r>
          </w:p>
          <w:p>
            <w:pPr>
              <w:jc w:val="left"/>
            </w:pPr>
            <w:r>
              <w:t xml:space="preserve">электронная почта: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Информацию об</w:t>
            </w:r>
            <w:r>
              <w:t xml:space="preserve"> </w:t>
            </w:r>
            <w:r>
              <w:rPr>
                <w:bCs/>
                <w:b/>
              </w:rPr>
              <w:t xml:space="preserve">участниках</w:t>
            </w:r>
            <w:r>
              <w:t xml:space="preserve"> </w:t>
            </w:r>
            <w:r>
              <w:t xml:space="preserve">семинара необходимо указать в соответствующей</w:t>
            </w:r>
            <w:r>
              <w:t xml:space="preserve"> </w:t>
            </w:r>
            <w:r>
              <w:rPr>
                <w:bCs/>
                <w:b/>
              </w:rPr>
              <w:t xml:space="preserve">форме</w:t>
            </w:r>
          </w:p>
          <w:p>
            <w:pPr>
              <w:jc w:val="left"/>
            </w:pPr>
            <w:r>
              <w:t xml:space="preserve">по адресу: https://forms.yandex.ru/u/672b748684227cecc2f9cca6/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участков, предназначенных для проектирования, строительства и (или) реконструкции объектов капитального строительства федерального или регионального значения, в том числе в рамках реализации адресной инвестиционной программы города Москвы и Программы реновации жилищного фонда в городе Москве, градостроительных планов земельных участков, права на которые планируется реализовать на торгах, а также градостроительных планов земельных участков, оформляемых по заявлениям органов государственной власти или органов управления государственными внебюджетными фондами или по заявлениям операторов комплексного развития территории и (или) лиц, с которыми заключен договор о комплексном развитии территории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07.04.2025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12.05.2025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09.06.2025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21.04.2025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26.05.2025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23.06.2025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08.04.2025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22.04.2025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13.05.2025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27.05.2025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10.06.2025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24.06.2025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25.04.2025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23.05.2025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20.06.2025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17.04.2025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22.05.2025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26.06.2025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10.04.2025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24.04.2025</w:t>
            </w:r>
            <w:r>
              <w:br/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15.05.2025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29.05.2025</w:t>
            </w:r>
            <w:r>
              <w:br/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05.06.2025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19.06.2025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Онлайн-семинар: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http://sokolinka.mos.ru/presscenter/event-announcements/detail/12869212.html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presscenter/event-announcements/detail/12869212.html" TargetMode="External" /><Relationship Type="http://schemas.openxmlformats.org/officeDocument/2006/relationships/hyperlink" Id="rId23" Target="https://peregovorka.mos.ru/conf/q4okarfjusid" TargetMode="External" /><Relationship Type="http://schemas.openxmlformats.org/officeDocument/2006/relationships/hyperlink" Id="rId20" Target="mailto:BurtsevaNV@str.mos.ru" TargetMode="External" /><Relationship Type="http://schemas.openxmlformats.org/officeDocument/2006/relationships/hyperlink" Id="rId21" Target="mailto:FursovSA1@mos.ru" TargetMode="External" /><Relationship Type="http://schemas.openxmlformats.org/officeDocument/2006/relationships/hyperlink" Id="rId22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presscenter/event-announcements/detail/12869212.html" TargetMode="External" /><Relationship Type="http://schemas.openxmlformats.org/officeDocument/2006/relationships/hyperlink" Id="rId23" Target="https://peregovorka.mos.ru/conf/q4okarfjusid" TargetMode="External" /><Relationship Type="http://schemas.openxmlformats.org/officeDocument/2006/relationships/hyperlink" Id="rId20" Target="mailto:BurtsevaNV@str.mos.ru" TargetMode="External" /><Relationship Type="http://schemas.openxmlformats.org/officeDocument/2006/relationships/hyperlink" Id="rId21" Target="mailto:FursovSA1@mos.ru" TargetMode="External" /><Relationship Type="http://schemas.openxmlformats.org/officeDocument/2006/relationships/hyperlink" Id="rId22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2025-05-22T22:19:14Z</dcterms:created>
  <dcterms:modified xsi:type="dcterms:W3CDTF">2025-05-22T22:19:14Z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