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ddcb4b7cb7d5efd9129b0802f109880b8b768"/>
    <w:p>
      <w:pPr>
        <w:pStyle w:val="Heading3"/>
      </w:pPr>
      <w:r>
        <w:t xml:space="preserve">Горожане заметили ежа в Измайловском парке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rPr>
          <w:bCs/>
          <w:b/>
        </w:rPr>
        <w:t xml:space="preserve">В ВАО жители заметили в Измайловском парке ежа. Горожане смогли максимально близко подойти к млекопитающему и сфотографировать его.</w:t>
      </w:r>
    </w:p>
    <w:p>
      <w:pPr>
        <w:pStyle w:val="BodyText"/>
      </w:pPr>
      <w:r>
        <w:t xml:space="preserve">— Ёж по примете считается счастливым животным. Если увидите его — хороший знак. Встретить его в лесу — к радостной новости. Кроме того, он оберегает от воздействия негативной энергии, — объясняют в Мосприроде.</w:t>
      </w:r>
    </w:p>
    <w:p>
      <w:pPr>
        <w:pStyle w:val="BodyText"/>
      </w:pPr>
      <w:r>
        <w:t xml:space="preserve">Ежи занесены в Красную книгу Москвы под второй категорией редкости. В этом году они были замечены на шести природных территориях, в том числе и в Измайловском парке. Питаются ёжики жуками, улитками, гусеницами, моллюсками, дождевыми червями, а также грибами, желудями, ягодами, фруктами.</w:t>
      </w:r>
    </w:p>
    <w:p>
      <w:pPr>
        <w:pStyle w:val="BodyText"/>
      </w:pPr>
      <w:r>
        <w:t xml:space="preserve">фото: Артур Новосильцев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http://sokolinka.mos.ru/presscenter/news/detail/10245366.html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24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24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2024-07-24T21:36:12Z</dcterms:created>
  <dcterms:modified xsi:type="dcterms:W3CDTF">2024-07-24T21:36:12Z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