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e94fefd9f60aea1699e2b98e6135287db4b6c9"/>
    <w:p>
      <w:pPr>
        <w:pStyle w:val="Heading3"/>
      </w:pPr>
      <w:r>
        <w:t xml:space="preserve">Пловчиха из спортшколы Соколиной Горы завоевала золото на Паралимпиаде</w:t>
      </w:r>
    </w:p>
    <w:p>
      <w:pPr>
        <w:pStyle w:val="FirstParagraph"/>
      </w:pPr>
      <w:r>
        <w:t xml:space="preserve">13.10.2021</w:t>
      </w:r>
    </w:p>
    <w:p>
      <w:pPr>
        <w:pStyle w:val="BodyText"/>
      </w:pPr>
      <w:r>
        <w:br/>
      </w:r>
      <w:r>
        <w:rPr>
          <w:bCs/>
          <w:b/>
        </w:rPr>
        <w:t xml:space="preserve">С Паралимпиады в Токио 22-летняя пловчиха Мария Павлова вернулась с золотом за брасс в категории SB7 и бронзой за комплексное плавание в категории SB8 — в них соревнуются спортсмены с различными поражениями опорно-двигательного аппарата.</w:t>
      </w:r>
    </w:p>
    <w:p>
      <w:pPr>
        <w:pStyle w:val="BodyText"/>
      </w:pPr>
      <w:r>
        <w:t xml:space="preserve">Мария тренируется в спортивноадаптивной школе «Юность Москвы» равных возможностей в Соколиной Горе. А плавать она начала в шесть лет.</w:t>
      </w:r>
    </w:p>
    <w:p>
      <w:pPr>
        <w:pStyle w:val="BodyText"/>
      </w:pPr>
      <w:r>
        <w:t xml:space="preserve">— Мне надо было чем-то заниматься, помимо школы, а врачи порекомендовали плавание, тогда родители отвели меня в «Олимпийский». Ребёнком я просто получала удовольствие от занятий и от общения с другими детьми, — рассказывает спортсменка. — А вот в 13 лет уже начала относиться к плаванию серьёзно.</w:t>
      </w:r>
    </w:p>
    <w:p>
      <w:pPr>
        <w:pStyle w:val="BodyText"/>
      </w:pPr>
      <w:r>
        <w:t xml:space="preserve">В паралимпийскую сборную Мария попала в 16 лет, победив сначала на чемпионате России, а потом на проходящих в Сочи Всемирных играх IWAS. У девушки были все шансы попасть на Игры в Рио, но нашу сборную на них не допустили. Потому она ждала следующих — в Токио.</w:t>
      </w:r>
    </w:p>
    <w:p>
      <w:pPr>
        <w:pStyle w:val="BodyText"/>
      </w:pPr>
      <w:r>
        <w:t xml:space="preserve">— Пандемийный перенос Игр на год спутал все планы, — призналась девушка, — потому и золото в Токио я в итоге получила всего одно.</w:t>
      </w:r>
    </w:p>
    <w:p>
      <w:pPr>
        <w:pStyle w:val="BodyText"/>
      </w:pPr>
      <w:r>
        <w:t xml:space="preserve">Кстати, как и многие спортсмены, последние недели подготовки Мария провела в восточном регионе страны, где часовой пояс ближе к токийскому.</w:t>
      </w:r>
    </w:p>
    <w:p>
      <w:pPr>
        <w:pStyle w:val="BodyText"/>
      </w:pPr>
      <w:r>
        <w:t xml:space="preserve">— Я готовилась в Южно-Сахалинске: в нём разница с Москвой восемь часов, а с Токио всего два, — отметила Мария. — А вот климат очень близок к московскому, потому 35-градусная жара в Токио для меня была неожиданностью. Но Игры мне понравились. Надеюсь на следующей Паралимпиаде обязательно победить.</w:t>
      </w:r>
    </w:p>
    <w:p>
      <w:pPr>
        <w:pStyle w:val="BodyText"/>
      </w:pPr>
      <w:r>
        <w:t xml:space="preserve">Сейчас Мария отдыхает в Египте.</w:t>
      </w:r>
    </w:p>
    <w:p>
      <w:pPr>
        <w:pStyle w:val="BodyText"/>
      </w:pPr>
      <w:r>
        <w:t xml:space="preserve">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http://sokolinka.mos.ru/presscenter/news/detail/10322121.html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103221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103221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2025-05-29T04:12:47Z</dcterms:created>
  <dcterms:modified xsi:type="dcterms:W3CDTF">2025-05-29T04:12:47Z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