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d6f68152678a96d4623472a70342ff50575d85"/>
    <w:p>
      <w:pPr>
        <w:pStyle w:val="Heading3"/>
      </w:pPr>
      <w:r>
        <w:t xml:space="preserve">Четыре туристических центра с бесплатным Wi-Fi появится в городе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t xml:space="preserve">Как сообщает портал mos.ru, на ВДНХ, в «Царицыно», на территории храма Христа Спасителя и в фан-зоне ледового дворца «Парк легенд» (на территории бывшего ЗИЛа) откроют туристско-информационные центры.</w:t>
      </w:r>
    </w:p>
    <w:p>
      <w:pPr>
        <w:pStyle w:val="BodyText"/>
      </w:pPr>
      <w:r>
        <w:t xml:space="preserve">Последний из четырех будет открыт временно, на время проведения Чемпионата мира по хоккею, с 6 по 22 мая. Все сотрудники центров владеют как минимум одним иностранным языком и будут рассказывать туристам о достопримечательностях, экскурсионных маршрутах и прочих интересных подробностях пребывания в Москве. Информация получена от пресс-службы</w:t>
      </w:r>
      <w:r>
        <w:t xml:space="preserve"> </w:t>
      </w:r>
      <w:hyperlink r:id="rId20">
        <w:r>
          <w:rPr>
            <w:rStyle w:val="Hyperlink"/>
          </w:rPr>
          <w:t xml:space="preserve">Департамента национальной политики, межрегиональных связей и туризма</w:t>
        </w:r>
      </w:hyperlink>
      <w:r>
        <w:t xml:space="preserve">.</w:t>
      </w:r>
    </w:p>
    <w:p>
      <w:pPr>
        <w:pStyle w:val="BodyText"/>
      </w:pPr>
      <w:r>
        <w:t xml:space="preserve">Таким образом, гостям города будет комфортно пребывать в Москве. Планируется открыть центры и в других частях столицы, например, в городских парках и на ТПУ. Также к чемпионату мира по хоккею в метро будут раздавать карты-схемы на двух языках, которые расскажут москвичам и туристам о достопримечательностях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http://sokolinka.mos.ru/presscenter/news/detail/2854506.html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2854506.html" TargetMode="External" /><Relationship Type="http://schemas.openxmlformats.org/officeDocument/2006/relationships/hyperlink" Id="rId20" Target="http://welcome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2854506.html" TargetMode="External" /><Relationship Type="http://schemas.openxmlformats.org/officeDocument/2006/relationships/hyperlink" Id="rId20" Target="http://welcome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2024-07-23T16:21:53Z</dcterms:created>
  <dcterms:modified xsi:type="dcterms:W3CDTF">2024-07-23T16:21:53Z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