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7d5261d07633dcc6b9e06d757c6242f7115f3d"/>
    <w:p>
      <w:pPr>
        <w:pStyle w:val="Heading3"/>
      </w:pPr>
      <w:r>
        <w:t xml:space="preserve">Жители Соколиной Горы расскажут, нужно ли дополнительное озеленение в их дворах</w:t>
      </w:r>
    </w:p>
    <w:p>
      <w:pPr>
        <w:pStyle w:val="FirstParagraph"/>
      </w:pPr>
      <w:r>
        <w:t xml:space="preserve">06.03.2020</w:t>
      </w:r>
    </w:p>
    <w:p>
      <w:pPr>
        <w:pStyle w:val="BodyText"/>
      </w:pPr>
      <w:r>
        <w:br/>
      </w:r>
      <w:r>
        <w:rPr>
          <w:bCs/>
          <w:b/>
        </w:rPr>
        <w:t xml:space="preserve">На портале «Активный гражданин» стартовало голосование, посвященное акции «Миллион деревьев». Жители столицы и, в частности района Соколиная Гора, смогут проголосовать за дополнительное озеленение своего двора. Для участия нужно, чтобы в графе «Адрес проживания» в профиле проекта был указан адрес.</w:t>
      </w:r>
    </w:p>
    <w:p>
      <w:pPr>
        <w:pStyle w:val="BodyText"/>
      </w:pPr>
      <w:r>
        <w:t xml:space="preserve">«Сначала участники ответят, нуждается ли их двор в дополнительном озеленении. После чего «активным гражданам» предстоит рассказать, высаживались ли раньше рядом с их домом растения в рамках акции «Миллион деревьев», — сообщается на портале мэра и правительства Москвы.</w:t>
      </w:r>
    </w:p>
    <w:p>
      <w:pPr>
        <w:pStyle w:val="BodyText"/>
      </w:pPr>
      <w:r>
        <w:t xml:space="preserve">По итогам голосования, будет составлен специальный рейтинг дворов и проведено обследование. Далее эксперты примут решение о посадках в рамках акции в 2021 году.</w:t>
      </w:r>
    </w:p>
    <w:p>
      <w:pPr>
        <w:pStyle w:val="BodyText"/>
      </w:pPr>
      <w:r>
        <w:t xml:space="preserve">Если после обследования дворов специалисты придут к выводу, что посадки по этим дворам провести возможно, то жители смогут выбрать, какие именно деревья и кустарники они хотят видеть в своем дворе. Для этого будет запущен новый этап голосования.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http://sokolinka.mos.ru/presscenter/news/detail/8741988.html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Соколиная гора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inka.mos.ru" TargetMode="External" /><Relationship Type="http://schemas.openxmlformats.org/officeDocument/2006/relationships/hyperlink" Id="rId20" Target="http://sokolinka.mos.ru/presscenter/news/detail/87419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inka.mos.ru" TargetMode="External" /><Relationship Type="http://schemas.openxmlformats.org/officeDocument/2006/relationships/hyperlink" Id="rId20" Target="http://sokolinka.mos.ru/presscenter/news/detail/87419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2025-05-05T20:41:59Z</dcterms:created>
  <dcterms:modified xsi:type="dcterms:W3CDTF">2025-05-05T20:41:59Z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