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4f40ce1840420b0153e697aaf6813950c7b972"/>
    <w:p>
      <w:pPr>
        <w:pStyle w:val="Heading3"/>
      </w:pPr>
      <w:r>
        <w:t xml:space="preserve">В Нижнем Журавлёвом переулке отремонтировали тротуар</w:t>
      </w:r>
    </w:p>
    <w:p>
      <w:pPr>
        <w:pStyle w:val="FirstParagraph"/>
      </w:pPr>
      <w:r>
        <w:t xml:space="preserve">13.10.2020</w:t>
      </w:r>
    </w:p>
    <w:p>
      <w:pPr>
        <w:pStyle w:val="BodyText"/>
      </w:pPr>
      <w:r>
        <w:rPr>
          <w:bCs/>
          <w:b/>
        </w:rPr>
        <w:t xml:space="preserve">На востоке столицы жители района Соколиная Гора попросили сотрудников ЖКХ отремонтировать тротуар. Коммунальщики отремонтировали дорожное покрытие рядом со школой № 444 в Нижнем Журавлёвом переулке.</w:t>
      </w:r>
    </w:p>
    <w:p>
      <w:pPr>
        <w:pStyle w:val="BodyText"/>
      </w:pPr>
      <w:r>
        <w:t xml:space="preserve">— В настоящее время дорожное покрытие находится в удовлетворительном состоянии, край тротуара площадью около трёх квадратных метров восстановлен, — говорится в сообщении.</w:t>
      </w:r>
    </w:p>
    <w:p>
      <w:pPr>
        <w:pStyle w:val="BodyText"/>
      </w:pPr>
      <w:r>
        <w:t xml:space="preserve">Напомним, что ГБУ «Жилищник района Соколиная Гора» находится по адресу: ул. Щербаковская, 40/42, тел. (495) 366–9341. Электронная почта:</w:t>
      </w:r>
      <w:r>
        <w:t xml:space="preserve"> </w:t>
      </w:r>
      <w:hyperlink r:id="rId20">
        <w:r>
          <w:rPr>
            <w:rStyle w:val="Hyperlink"/>
          </w:rPr>
          <w:t xml:space="preserve">gbusokolgora@mail.ru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http://sokolinka.mos.ru/presscenter/news/detail/9318656.html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resscenter/news/detail/9318656.html" TargetMode="External" /><Relationship Type="http://schemas.openxmlformats.org/officeDocument/2006/relationships/hyperlink" Id="rId20" Target="mailto:gbusokolgora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resscenter/news/detail/9318656.html" TargetMode="External" /><Relationship Type="http://schemas.openxmlformats.org/officeDocument/2006/relationships/hyperlink" Id="rId20" Target="mailto:gbusokolgora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2024-07-11T13:04:15Z</dcterms:created>
  <dcterms:modified xsi:type="dcterms:W3CDTF">2024-07-11T13:04:15Z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