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45ec4873737be92644dd653b9077f743a2a76"/>
    <w:p>
      <w:pPr>
        <w:pStyle w:val="Heading3"/>
      </w:pPr>
      <w:r>
        <w:t xml:space="preserve">Общественные обсуждения по корректировке проекта межевания территории части квартала, ограниченного проектируемым проездом 2095, линией застройки, Рязанским направлением РЖД, шоссе Энтузиастов, проектируемым проездом 2094, район Соколиная Гора, ВАО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rPr>
          <w:bCs/>
          <w:b/>
        </w:rPr>
        <w:t xml:space="preserve">Уважаемые жители района Соколиная Гора!</w:t>
      </w:r>
    </w:p>
    <w:p>
      <w:pPr>
        <w:pStyle w:val="BodyText"/>
      </w:pPr>
      <w:r>
        <w:rPr>
          <w:u w:val="single"/>
          <w:bCs/>
          <w:b/>
        </w:rPr>
        <w:t xml:space="preserve">С 20.01.2021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корректировке проекта межевания территории части квартала, ограниченного проектируемым проездом 2095, линией застройки, Рязанским направлением РЖД, шоссе Энтузиастов, проектируемым проездом 2094, район Соколиная Гора, ВАО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корректировке проекта межевания территории части квартала, ограниченного проектируемым проездом 2095, линией застройки, Рязанским направлением РЖД, шоссе Энтузиастов, проектируемым проездом 2094, район Соколиная Гора, ВАО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Соколиная Гора.</w:t>
      </w:r>
    </w:p>
    <w:p>
      <w:pPr>
        <w:pStyle w:val="BodyText"/>
      </w:pPr>
      <w:r>
        <w:t xml:space="preserve">Проект межевания территории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8:00 20.01.2021 по 23:59 02.02.2021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 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http://sokolinka.mos.ru/public-hearings/publichnye-slushaniya-2021-goda/obshchestvennye-obsuzhdeniya-/detail/9693398.html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\Users\UpravaM\Downloads\%20http:\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9693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\Users\UpravaM\Downloads\%20http:\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9693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2023-12-28T08:40:08Z</dcterms:created>
  <dcterms:modified xsi:type="dcterms:W3CDTF">2023-12-28T08:40:08Z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